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DE82" w14:textId="77777777" w:rsidR="00FF56B3" w:rsidRPr="00FF56B3" w:rsidRDefault="004F774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721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SALERRA00000863-2</w:t>
      </w:r>
      <w:r w:rsidR="00AD72CC" w:rsidRP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6A37D1ED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7A7D73D9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9D23B40" w14:textId="77777777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5137E3FC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21D4D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792741A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9AFC3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CBDE99" w14:textId="77777777" w:rsidR="004F7742" w:rsidRDefault="00AD72C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SALERRA00000863</w:t>
            </w:r>
          </w:p>
        </w:tc>
      </w:tr>
      <w:tr w:rsidR="004F7742" w:rsidRPr="00907193" w14:paraId="3B61881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20EE56E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084A2AC" w14:textId="77777777" w:rsidR="004F7742" w:rsidRDefault="00BD072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4F7742" w:rsidRPr="00907193" w14:paraId="3BE81C88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7AF7C08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235FAED" w14:textId="77777777" w:rsidR="00880875" w:rsidRPr="00AD72CC" w:rsidRDefault="00AD72CC" w:rsidP="00AD72CC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Медиа экран</w:t>
            </w:r>
          </w:p>
        </w:tc>
      </w:tr>
      <w:tr w:rsidR="004F7742" w:rsidRPr="00907193" w14:paraId="53C486C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29B5D5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593EA2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4E244EAE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5731D11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2EE56D" w14:textId="77777777" w:rsidR="004F7742" w:rsidRPr="005111D4" w:rsidRDefault="005111D4" w:rsidP="00AD72CC">
            <w:pP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 </w:t>
            </w:r>
            <w:r w:rsidR="00BD0721" w:rsidRPr="00BD0721">
              <w:rPr>
                <w:rFonts w:ascii="Arial" w:hAnsi="Arial" w:cs="Arial"/>
                <w:color w:val="033522"/>
                <w:sz w:val="18"/>
                <w:szCs w:val="18"/>
              </w:rPr>
              <w:t>1 602 550</w:t>
            </w:r>
          </w:p>
        </w:tc>
      </w:tr>
    </w:tbl>
    <w:p w14:paraId="61EB3902" w14:textId="77777777"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3"/>
        <w:gridCol w:w="838"/>
        <w:gridCol w:w="3694"/>
        <w:gridCol w:w="1474"/>
        <w:gridCol w:w="1945"/>
      </w:tblGrid>
      <w:tr w:rsidR="00FF56B3" w:rsidRPr="00BD0721" w14:paraId="03B8639A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7F6ECBA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Порядковый номер заявки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6E45DBB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1ECB7AF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614F8C04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3BB4E51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BD0721" w14:paraId="0E7A0B90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3D1CD2E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2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2B94D6E" w14:textId="77777777" w:rsidR="00FF56B3" w:rsidRPr="00BD0721" w:rsidRDefault="005111D4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9DC4823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ОБЩЕСТВО С ОГРАНИЧЕННОЙ ОТВЕТСТВЕННОСТЬЮ "КП РЕКЛАМА"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2C80BA7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5 288 415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F73F490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BD0721" w14:paraId="7AEBC0A9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1A3F38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3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8F8321E" w14:textId="77777777" w:rsidR="00FF56B3" w:rsidRPr="00BD0721" w:rsidRDefault="005111D4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4A77C98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ОБЩЕСТВО С ОГРАНИЧЕННОЙ ОТВЕТСТВЕННОСТЬЮ "РЕКЛАМНОЕ АГЕНТСТВО "ЦВЕТ"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863A8F0" w14:textId="77777777" w:rsidR="00FF56B3" w:rsidRPr="00BD0721" w:rsidRDefault="00BD0721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5 208 287,5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254D13C" w14:textId="77777777" w:rsidR="00FF56B3" w:rsidRPr="00BD0721" w:rsidRDefault="00FF56B3" w:rsidP="00BD0721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 w:rsidRPr="00BD0721">
              <w:rPr>
                <w:rFonts w:ascii="Verdana" w:hAnsi="Verdana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414B19BE" w14:textId="77777777" w:rsidR="005111D4" w:rsidRPr="00BD0721" w:rsidRDefault="005111D4" w:rsidP="00BD0721">
      <w:pPr>
        <w:rPr>
          <w:rFonts w:ascii="Verdana" w:hAnsi="Verdana"/>
          <w:color w:val="033522"/>
          <w:sz w:val="18"/>
          <w:szCs w:val="18"/>
        </w:rPr>
      </w:pPr>
    </w:p>
    <w:p w14:paraId="79275BB9" w14:textId="77777777" w:rsidR="00FF56B3" w:rsidRPr="00BD0721" w:rsidRDefault="00FF56B3" w:rsidP="00BD0721">
      <w:pPr>
        <w:rPr>
          <w:rFonts w:ascii="Verdana" w:hAnsi="Verdana"/>
          <w:color w:val="033522"/>
          <w:sz w:val="18"/>
          <w:szCs w:val="18"/>
        </w:rPr>
      </w:pPr>
      <w:r w:rsidRPr="00BD0721">
        <w:rPr>
          <w:rFonts w:ascii="Verdana" w:hAnsi="Verdana"/>
          <w:color w:val="033522"/>
          <w:sz w:val="18"/>
          <w:szCs w:val="18"/>
        </w:rPr>
        <w:t>По результатам аукциона победителем признан</w:t>
      </w:r>
      <w:r w:rsidR="0011377C" w:rsidRPr="00BD0721">
        <w:rPr>
          <w:rFonts w:ascii="Verdana" w:hAnsi="Verdana"/>
          <w:color w:val="033522"/>
          <w:sz w:val="18"/>
          <w:szCs w:val="18"/>
        </w:rPr>
        <w:t>о</w:t>
      </w:r>
      <w:r w:rsidRPr="00BD0721">
        <w:rPr>
          <w:rFonts w:ascii="Verdana" w:hAnsi="Verdana"/>
          <w:color w:val="033522"/>
          <w:sz w:val="18"/>
          <w:szCs w:val="18"/>
        </w:rPr>
        <w:t xml:space="preserve"> </w:t>
      </w:r>
      <w:r w:rsidR="00BD0721" w:rsidRPr="00BD0721">
        <w:rPr>
          <w:rFonts w:ascii="Verdana" w:hAnsi="Verdana"/>
          <w:color w:val="033522"/>
          <w:sz w:val="18"/>
          <w:szCs w:val="18"/>
        </w:rPr>
        <w:t xml:space="preserve">ОБЩЕСТВО С ОГРАНИЧЕННОЙ ОТВЕТСТВЕННОСТЬЮ "КП РЕКЛАМА", </w:t>
      </w:r>
      <w:r w:rsidRPr="00BD0721">
        <w:rPr>
          <w:rFonts w:ascii="Verdana" w:hAnsi="Verdana"/>
          <w:color w:val="033522"/>
          <w:sz w:val="18"/>
          <w:szCs w:val="18"/>
        </w:rPr>
        <w:t xml:space="preserve">цена договора – </w:t>
      </w:r>
      <w:r w:rsidR="00BD0721">
        <w:rPr>
          <w:rFonts w:ascii="Verdana" w:hAnsi="Verdana"/>
          <w:color w:val="033522"/>
          <w:sz w:val="18"/>
          <w:szCs w:val="18"/>
        </w:rPr>
        <w:t xml:space="preserve">5 288 415 </w:t>
      </w:r>
      <w:r w:rsidRPr="00BD0721">
        <w:rPr>
          <w:rFonts w:ascii="Verdana" w:hAnsi="Verdana"/>
          <w:color w:val="033522"/>
          <w:sz w:val="18"/>
          <w:szCs w:val="18"/>
        </w:rPr>
        <w:t>рублей.</w:t>
      </w:r>
    </w:p>
    <w:p w14:paraId="75F6AFE8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7401C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5DF32A24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54A49B37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49E37BA6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70B740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D6E4F5C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F6899"/>
    <w:rsid w:val="00475DFB"/>
    <w:rsid w:val="004B0FBC"/>
    <w:rsid w:val="004B35A3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0721"/>
    <w:rsid w:val="00BD659A"/>
    <w:rsid w:val="00BF333F"/>
    <w:rsid w:val="00BF6217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713A9"/>
    <w:rsid w:val="00FB137C"/>
    <w:rsid w:val="00FB16A8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9EBA"/>
  <w15:docId w15:val="{3BA1192D-1CA5-4725-A76C-E1711207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2023-03-29T11:24:00Z</dcterms:created>
  <dcterms:modified xsi:type="dcterms:W3CDTF">2023-03-29T11:24:00Z</dcterms:modified>
</cp:coreProperties>
</file>